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A5C" w:rsidRPr="00613A5C" w:rsidRDefault="00613A5C" w:rsidP="00613A5C">
      <w:pPr>
        <w:spacing w:after="0" w:line="240" w:lineRule="auto"/>
        <w:jc w:val="center"/>
        <w:rPr>
          <w:rFonts w:ascii="Arial" w:hAnsi="Arial" w:cs="Arial"/>
          <w:b/>
          <w:lang w:val="id-ID"/>
        </w:rPr>
      </w:pPr>
      <w:r w:rsidRPr="00613A5C">
        <w:rPr>
          <w:rFonts w:ascii="Arial" w:hAnsi="Arial" w:cs="Arial"/>
          <w:b/>
          <w:lang w:val="id-ID"/>
        </w:rPr>
        <w:t xml:space="preserve">GAMBARAN </w:t>
      </w:r>
      <w:r w:rsidRPr="00613A5C">
        <w:rPr>
          <w:rFonts w:ascii="Arial" w:hAnsi="Arial" w:cs="Arial"/>
          <w:b/>
        </w:rPr>
        <w:t xml:space="preserve">KADAR </w:t>
      </w:r>
      <w:r w:rsidRPr="00613A5C">
        <w:rPr>
          <w:rFonts w:ascii="Arial" w:hAnsi="Arial" w:cs="Arial"/>
          <w:b/>
          <w:lang w:val="id-ID"/>
        </w:rPr>
        <w:t>KREATININ  PADA KULI ANGKUT YANG MENGKONSUMSI SUPLEMEN BERENERGI  DI PASAR BAUNTUNG BANJARBARU TAHUN 2014</w:t>
      </w:r>
    </w:p>
    <w:p w:rsidR="00613A5C" w:rsidRPr="00613A5C" w:rsidRDefault="00613A5C" w:rsidP="00613A5C">
      <w:pPr>
        <w:spacing w:after="0" w:line="240" w:lineRule="auto"/>
        <w:jc w:val="center"/>
        <w:rPr>
          <w:rFonts w:ascii="Arial" w:hAnsi="Arial" w:cs="Arial"/>
          <w:b/>
          <w:lang w:val="id-ID"/>
        </w:rPr>
      </w:pPr>
    </w:p>
    <w:p w:rsidR="00613A5C" w:rsidRPr="00613A5C" w:rsidRDefault="00613A5C" w:rsidP="00613A5C">
      <w:pPr>
        <w:pStyle w:val="ListParagraph"/>
        <w:spacing w:after="0" w:line="360" w:lineRule="auto"/>
        <w:jc w:val="center"/>
        <w:rPr>
          <w:rFonts w:ascii="Arial" w:hAnsi="Arial" w:cs="Arial"/>
          <w:b/>
          <w:lang w:val="id-ID"/>
        </w:rPr>
      </w:pPr>
      <w:r w:rsidRPr="00613A5C">
        <w:rPr>
          <w:rFonts w:ascii="Arial" w:hAnsi="Arial" w:cs="Arial"/>
          <w:b/>
          <w:lang w:val="id-ID"/>
        </w:rPr>
        <w:t>Karlinda Aminoor Rahmah</w:t>
      </w:r>
      <w:r w:rsidR="009C6F7A" w:rsidRPr="00613A5C">
        <w:rPr>
          <w:rFonts w:ascii="Arial" w:hAnsi="Arial" w:cs="Arial"/>
          <w:b/>
          <w:vertAlign w:val="superscript"/>
          <w:lang w:val="id-ID"/>
        </w:rPr>
        <w:t>(1)</w:t>
      </w:r>
      <w:r w:rsidRPr="00613A5C">
        <w:rPr>
          <w:rFonts w:ascii="Arial" w:hAnsi="Arial" w:cs="Arial"/>
          <w:b/>
        </w:rPr>
        <w:t xml:space="preserve">, </w:t>
      </w:r>
      <w:r w:rsidRPr="00613A5C">
        <w:rPr>
          <w:rFonts w:ascii="Arial" w:hAnsi="Arial" w:cs="Arial"/>
          <w:b/>
          <w:lang w:val="id-ID"/>
        </w:rPr>
        <w:t>Ahmad Muhlisin</w:t>
      </w:r>
      <w:r w:rsidR="009C6F7A" w:rsidRPr="00613A5C">
        <w:rPr>
          <w:rFonts w:ascii="Arial" w:hAnsi="Arial" w:cs="Arial"/>
          <w:b/>
          <w:vertAlign w:val="superscript"/>
        </w:rPr>
        <w:t>(</w:t>
      </w:r>
      <w:r w:rsidR="009C6F7A" w:rsidRPr="00613A5C">
        <w:rPr>
          <w:rFonts w:ascii="Arial" w:hAnsi="Arial" w:cs="Arial"/>
          <w:b/>
          <w:vertAlign w:val="superscript"/>
          <w:lang w:val="id-ID"/>
        </w:rPr>
        <w:t>1</w:t>
      </w:r>
      <w:r w:rsidR="009C6F7A" w:rsidRPr="00613A5C">
        <w:rPr>
          <w:rFonts w:ascii="Arial" w:hAnsi="Arial" w:cs="Arial"/>
          <w:b/>
          <w:vertAlign w:val="superscript"/>
        </w:rPr>
        <w:t>)</w:t>
      </w:r>
      <w:r w:rsidRPr="00613A5C">
        <w:rPr>
          <w:rFonts w:ascii="Arial" w:hAnsi="Arial" w:cs="Arial"/>
          <w:b/>
        </w:rPr>
        <w:t xml:space="preserve">, </w:t>
      </w:r>
      <w:r w:rsidRPr="00613A5C">
        <w:rPr>
          <w:rFonts w:ascii="Arial" w:hAnsi="Arial" w:cs="Arial"/>
          <w:b/>
          <w:lang w:val="id-ID"/>
        </w:rPr>
        <w:t>M. Nazarudin</w:t>
      </w:r>
      <w:bookmarkStart w:id="0" w:name="_GoBack"/>
      <w:r w:rsidR="009C6F7A" w:rsidRPr="00613A5C">
        <w:rPr>
          <w:rFonts w:ascii="Arial" w:hAnsi="Arial" w:cs="Arial"/>
          <w:b/>
          <w:vertAlign w:val="superscript"/>
        </w:rPr>
        <w:t>(</w:t>
      </w:r>
      <w:r w:rsidR="009C6F7A" w:rsidRPr="00613A5C">
        <w:rPr>
          <w:rFonts w:ascii="Arial" w:hAnsi="Arial" w:cs="Arial"/>
          <w:b/>
          <w:vertAlign w:val="superscript"/>
          <w:lang w:val="id-ID"/>
        </w:rPr>
        <w:t>2</w:t>
      </w:r>
      <w:r w:rsidR="009C6F7A" w:rsidRPr="00613A5C">
        <w:rPr>
          <w:rFonts w:ascii="Arial" w:hAnsi="Arial" w:cs="Arial"/>
          <w:b/>
          <w:vertAlign w:val="superscript"/>
        </w:rPr>
        <w:t>)</w:t>
      </w:r>
      <w:bookmarkEnd w:id="0"/>
    </w:p>
    <w:p w:rsidR="00613A5C" w:rsidRPr="00613A5C" w:rsidRDefault="00613A5C" w:rsidP="00613A5C">
      <w:pPr>
        <w:spacing w:after="0" w:line="360" w:lineRule="auto"/>
        <w:contextualSpacing/>
        <w:jc w:val="center"/>
        <w:rPr>
          <w:rFonts w:ascii="Arial" w:hAnsi="Arial" w:cs="Arial"/>
          <w:b/>
          <w:lang w:val="id-ID"/>
        </w:rPr>
      </w:pPr>
      <w:r w:rsidRPr="00613A5C">
        <w:rPr>
          <w:rFonts w:ascii="Arial" w:hAnsi="Arial" w:cs="Arial"/>
          <w:b/>
          <w:lang w:val="id-ID"/>
        </w:rPr>
        <w:t>Jl.Kelapa Sawit 8 Bumi Berkat No.1 RT.02/01 Banjarbaru, Kalimantan Selatan</w:t>
      </w:r>
    </w:p>
    <w:p w:rsidR="00613A5C" w:rsidRPr="00613A5C" w:rsidRDefault="00613A5C" w:rsidP="00613A5C">
      <w:pPr>
        <w:spacing w:after="0" w:line="360" w:lineRule="auto"/>
        <w:jc w:val="center"/>
        <w:rPr>
          <w:rFonts w:ascii="Arial" w:hAnsi="Arial" w:cs="Arial"/>
          <w:b/>
          <w:lang w:val="id-ID"/>
        </w:rPr>
      </w:pPr>
      <w:r w:rsidRPr="00613A5C">
        <w:rPr>
          <w:rFonts w:ascii="Arial" w:hAnsi="Arial" w:cs="Arial"/>
          <w:b/>
          <w:lang w:val="id-ID"/>
        </w:rPr>
        <w:t xml:space="preserve">Email: </w:t>
      </w:r>
      <w:hyperlink r:id="rId7" w:history="1">
        <w:r w:rsidRPr="00613A5C">
          <w:rPr>
            <w:rStyle w:val="Hyperlink"/>
            <w:rFonts w:ascii="Arial" w:hAnsi="Arial" w:cs="Arial"/>
            <w:b/>
            <w:color w:val="auto"/>
            <w:lang w:val="id-ID"/>
          </w:rPr>
          <w:t>lindacuacua@gmail.com</w:t>
        </w:r>
      </w:hyperlink>
    </w:p>
    <w:p w:rsidR="00613A5C" w:rsidRPr="00613A5C" w:rsidRDefault="00613A5C" w:rsidP="00613A5C">
      <w:pPr>
        <w:spacing w:after="0" w:line="240" w:lineRule="auto"/>
        <w:jc w:val="center"/>
        <w:rPr>
          <w:rFonts w:ascii="Arial" w:hAnsi="Arial" w:cs="Arial"/>
          <w:b/>
          <w:lang w:val="id-ID"/>
        </w:rPr>
      </w:pPr>
    </w:p>
    <w:p w:rsidR="00613A5C" w:rsidRPr="00613A5C" w:rsidRDefault="00613A5C" w:rsidP="00613A5C">
      <w:pPr>
        <w:spacing w:after="0" w:line="240" w:lineRule="auto"/>
        <w:rPr>
          <w:rStyle w:val="hps"/>
          <w:rFonts w:ascii="Arial" w:hAnsi="Arial" w:cs="Arial"/>
          <w:i/>
          <w:lang w:val="id-ID"/>
        </w:rPr>
      </w:pPr>
    </w:p>
    <w:p w:rsidR="00613A5C" w:rsidRPr="00613A5C" w:rsidRDefault="00613A5C" w:rsidP="00613A5C">
      <w:pPr>
        <w:spacing w:after="0" w:line="240" w:lineRule="auto"/>
        <w:jc w:val="center"/>
        <w:rPr>
          <w:rFonts w:ascii="Arial" w:hAnsi="Arial" w:cs="Arial"/>
          <w:b/>
          <w:lang w:val="id-ID"/>
        </w:rPr>
      </w:pPr>
      <w:r w:rsidRPr="00613A5C">
        <w:rPr>
          <w:rFonts w:ascii="Arial" w:hAnsi="Arial" w:cs="Arial"/>
          <w:b/>
          <w:lang w:val="id-ID"/>
        </w:rPr>
        <w:t>ABSTRAK</w:t>
      </w:r>
    </w:p>
    <w:p w:rsidR="00613A5C" w:rsidRPr="00613A5C" w:rsidRDefault="00613A5C" w:rsidP="00613A5C">
      <w:pPr>
        <w:spacing w:after="0" w:line="240" w:lineRule="auto"/>
        <w:jc w:val="center"/>
        <w:rPr>
          <w:rStyle w:val="hps"/>
          <w:rFonts w:ascii="Arial" w:hAnsi="Arial" w:cs="Arial"/>
          <w:b/>
          <w:lang w:val="id-ID"/>
        </w:rPr>
      </w:pPr>
    </w:p>
    <w:p w:rsidR="00613A5C" w:rsidRPr="00613A5C" w:rsidRDefault="00613A5C" w:rsidP="00613A5C">
      <w:pPr>
        <w:tabs>
          <w:tab w:val="left" w:pos="142"/>
        </w:tabs>
        <w:spacing w:after="0" w:line="240" w:lineRule="auto"/>
        <w:ind w:firstLine="567"/>
        <w:jc w:val="both"/>
        <w:rPr>
          <w:rFonts w:ascii="Arial" w:hAnsi="Arial" w:cs="Arial"/>
          <w:lang w:val="id-ID"/>
        </w:rPr>
      </w:pPr>
      <w:r w:rsidRPr="00613A5C">
        <w:rPr>
          <w:rFonts w:ascii="Arial" w:hAnsi="Arial" w:cs="Arial"/>
          <w:lang w:val="id-ID"/>
        </w:rPr>
        <w:t xml:space="preserve">Didalam kehidupan masyarakat dikenal dengan berbagai bentuk suplemen makanan dan minuman yag salah satunya adalah suplemen berenergi (minuman berenergi) yaitu sejenis minuman ringan (soft drink) yang mengandung kafein dan zat stimulan yang apabila dikonsumsi secara berlebih dapat menimbulkan penyakit seperti hipertensi, gangguan ginjal, diabetes hinggga penyakit jantung dan stroke. Kuli angkut di pasar Bauntung Banjarbaru adalah pekerja keras yang mengangkut barang dagangan dari mobil angkutan barang ke toko-toko dengan menggunakan gerobak dorong dengan jam kerja yang tidak menentu. Kreatinin adalah produk akhir metabolisme kreatin sebagian besar dijumpai di otot rangka.Tujuan penelitian ini untuk mengetahui gambaran kadar kreatinin pada kuli angkut yang mengkonsumsi suplemen berenergi di Pasar Bauntung Banjarbaru. Penelitian ini bersifat </w:t>
      </w:r>
      <w:r w:rsidRPr="00613A5C">
        <w:rPr>
          <w:rFonts w:ascii="Arial" w:hAnsi="Arial" w:cs="Arial"/>
          <w:i/>
          <w:lang w:val="id-ID"/>
        </w:rPr>
        <w:t xml:space="preserve">survey deskriptif </w:t>
      </w:r>
      <w:r w:rsidRPr="00613A5C">
        <w:rPr>
          <w:rFonts w:ascii="Arial" w:hAnsi="Arial" w:cs="Arial"/>
          <w:lang w:val="id-ID"/>
        </w:rPr>
        <w:t xml:space="preserve">dengan rancangan </w:t>
      </w:r>
      <w:r w:rsidRPr="00613A5C">
        <w:rPr>
          <w:rFonts w:ascii="Arial" w:hAnsi="Arial" w:cs="Arial"/>
          <w:i/>
          <w:lang w:val="id-ID"/>
        </w:rPr>
        <w:t>cross sectional</w:t>
      </w:r>
      <w:r w:rsidRPr="00613A5C">
        <w:rPr>
          <w:rFonts w:ascii="Arial" w:hAnsi="Arial" w:cs="Arial"/>
          <w:lang w:val="id-ID"/>
        </w:rPr>
        <w:t xml:space="preserve">. Populasi dalam penelitian ini adalah Kuli angkut yang mengkonsumsi suplemen berenergi di Pasar Bauntung Banjarbaru. Sampel dari penelitian ini diambil dengan teknik total sampling. Pemeriksaan dilakukan dengan menggunakan alat photometer Analyzer BTS-310 </w:t>
      </w:r>
      <w:r w:rsidRPr="00613A5C">
        <w:rPr>
          <w:rFonts w:ascii="Arial" w:hAnsi="Arial" w:cs="Arial"/>
          <w:i/>
          <w:lang w:val="id-ID"/>
        </w:rPr>
        <w:t xml:space="preserve">Biosystem </w:t>
      </w:r>
      <w:r w:rsidRPr="00613A5C">
        <w:rPr>
          <w:rFonts w:ascii="Arial" w:hAnsi="Arial" w:cs="Arial"/>
          <w:lang w:val="id-ID"/>
        </w:rPr>
        <w:t>dengan panjang gelombang 500 nm. Dari 16 sampel yang diteliti pada kuli angkut yang mengkonsumsi suplemen berenergi, diperoleh hasil kadar kreatinin yang nornal yaitu sebanyak 7 orang (43,75%) dan kadar kreatinin yang meningkat yaitu sebanyak 9 orang (56,25%). Tidak ada kadar kreatinin yang mengalami penurunan. Hasil yang ada diharapkan kuli angkut perlu memperhatikan kesehatan, jangan terlalu sering mengkonsumsi minuman yang tidak bagus bagi kesehatan, sering-sering lah mengkonsumsi air putih.</w:t>
      </w:r>
    </w:p>
    <w:p w:rsidR="00613A5C" w:rsidRPr="00613A5C" w:rsidRDefault="00613A5C" w:rsidP="00613A5C">
      <w:pPr>
        <w:tabs>
          <w:tab w:val="left" w:pos="142"/>
        </w:tabs>
        <w:spacing w:after="0" w:line="240" w:lineRule="auto"/>
        <w:ind w:firstLine="567"/>
        <w:jc w:val="both"/>
        <w:rPr>
          <w:rFonts w:ascii="Arial" w:hAnsi="Arial" w:cs="Arial"/>
          <w:lang w:val="id-ID"/>
        </w:rPr>
      </w:pPr>
    </w:p>
    <w:p w:rsidR="00613A5C" w:rsidRPr="00613A5C" w:rsidRDefault="00613A5C" w:rsidP="00613A5C">
      <w:pPr>
        <w:tabs>
          <w:tab w:val="left" w:pos="142"/>
        </w:tabs>
        <w:spacing w:after="0" w:line="240" w:lineRule="auto"/>
        <w:jc w:val="both"/>
        <w:rPr>
          <w:rFonts w:ascii="Arial" w:hAnsi="Arial" w:cs="Arial"/>
          <w:lang w:val="id-ID"/>
        </w:rPr>
      </w:pPr>
      <w:r w:rsidRPr="00613A5C">
        <w:rPr>
          <w:rFonts w:ascii="Arial" w:hAnsi="Arial" w:cs="Arial"/>
          <w:lang w:val="id-ID"/>
        </w:rPr>
        <w:t xml:space="preserve">Kata kunci : </w:t>
      </w:r>
      <w:r w:rsidRPr="00613A5C">
        <w:rPr>
          <w:rFonts w:ascii="Arial" w:hAnsi="Arial" w:cs="Arial"/>
          <w:i/>
          <w:lang w:val="id-ID"/>
        </w:rPr>
        <w:t>Suplemen</w:t>
      </w:r>
      <w:r w:rsidRPr="00613A5C">
        <w:rPr>
          <w:rFonts w:ascii="Arial" w:hAnsi="Arial" w:cs="Arial"/>
          <w:lang w:val="id-ID"/>
        </w:rPr>
        <w:t xml:space="preserve"> </w:t>
      </w:r>
      <w:r w:rsidRPr="00613A5C">
        <w:rPr>
          <w:rFonts w:ascii="Arial" w:hAnsi="Arial" w:cs="Arial"/>
          <w:i/>
          <w:lang w:val="id-ID"/>
        </w:rPr>
        <w:t>berenergi, Kuli angkut,</w:t>
      </w:r>
      <w:r w:rsidRPr="00613A5C">
        <w:rPr>
          <w:rFonts w:ascii="Arial" w:hAnsi="Arial" w:cs="Arial"/>
          <w:lang w:val="id-ID"/>
        </w:rPr>
        <w:t xml:space="preserve"> </w:t>
      </w:r>
      <w:r w:rsidRPr="00613A5C">
        <w:rPr>
          <w:rFonts w:ascii="Arial" w:hAnsi="Arial" w:cs="Arial"/>
          <w:i/>
          <w:lang w:val="id-ID"/>
        </w:rPr>
        <w:t>Kreatinin</w:t>
      </w:r>
      <w:r w:rsidRPr="00613A5C">
        <w:rPr>
          <w:rFonts w:ascii="Arial" w:hAnsi="Arial" w:cs="Arial"/>
          <w:lang w:val="id-ID"/>
        </w:rPr>
        <w:t xml:space="preserve"> </w:t>
      </w:r>
    </w:p>
    <w:p w:rsidR="00613A5C" w:rsidRPr="00613A5C" w:rsidRDefault="00613A5C" w:rsidP="00613A5C">
      <w:pPr>
        <w:tabs>
          <w:tab w:val="left" w:pos="142"/>
        </w:tabs>
        <w:spacing w:after="0" w:line="240" w:lineRule="auto"/>
        <w:jc w:val="both"/>
        <w:rPr>
          <w:rFonts w:ascii="Arial" w:hAnsi="Arial" w:cs="Arial"/>
          <w:lang w:val="id-ID"/>
        </w:rPr>
      </w:pPr>
    </w:p>
    <w:p w:rsidR="002D5403" w:rsidRDefault="002D5403">
      <w:pPr>
        <w:rPr>
          <w:rFonts w:ascii="Arial" w:hAnsi="Arial" w:cs="Arial"/>
          <w:lang w:val="id-ID"/>
        </w:rPr>
      </w:pPr>
    </w:p>
    <w:p w:rsidR="0033741C" w:rsidRDefault="0033741C" w:rsidP="0033741C"/>
    <w:p w:rsidR="0033741C" w:rsidRPr="00F73CE0" w:rsidRDefault="0033741C" w:rsidP="0033741C">
      <w:pPr>
        <w:spacing w:after="0" w:line="240" w:lineRule="auto"/>
        <w:rPr>
          <w:rFonts w:ascii="Arial" w:hAnsi="Arial" w:cs="Arial"/>
        </w:rPr>
      </w:pPr>
      <w:r w:rsidRPr="00F73CE0">
        <w:rPr>
          <w:rFonts w:ascii="Arial" w:hAnsi="Arial" w:cs="Arial"/>
          <w:vertAlign w:val="superscript"/>
        </w:rPr>
        <w:t>(1)</w:t>
      </w:r>
      <w:r w:rsidRPr="00F73CE0">
        <w:rPr>
          <w:rFonts w:ascii="Arial" w:hAnsi="Arial" w:cs="Arial"/>
        </w:rPr>
        <w:t xml:space="preserve"> </w:t>
      </w:r>
      <w:proofErr w:type="spellStart"/>
      <w:r w:rsidRPr="00F73CE0">
        <w:rPr>
          <w:rFonts w:ascii="Arial" w:hAnsi="Arial" w:cs="Arial"/>
        </w:rPr>
        <w:t>Akademi</w:t>
      </w:r>
      <w:proofErr w:type="spellEnd"/>
      <w:r w:rsidRPr="00F73CE0">
        <w:rPr>
          <w:rFonts w:ascii="Arial" w:hAnsi="Arial" w:cs="Arial"/>
        </w:rPr>
        <w:t xml:space="preserve"> </w:t>
      </w:r>
      <w:proofErr w:type="spellStart"/>
      <w:r w:rsidRPr="00F73CE0">
        <w:rPr>
          <w:rFonts w:ascii="Arial" w:hAnsi="Arial" w:cs="Arial"/>
        </w:rPr>
        <w:t>Analis</w:t>
      </w:r>
      <w:proofErr w:type="spellEnd"/>
      <w:r w:rsidRPr="00F73CE0">
        <w:rPr>
          <w:rFonts w:ascii="Arial" w:hAnsi="Arial" w:cs="Arial"/>
        </w:rPr>
        <w:t xml:space="preserve"> </w:t>
      </w:r>
      <w:proofErr w:type="spellStart"/>
      <w:r w:rsidRPr="00F73CE0">
        <w:rPr>
          <w:rFonts w:ascii="Arial" w:hAnsi="Arial" w:cs="Arial"/>
        </w:rPr>
        <w:t>Kesehatan</w:t>
      </w:r>
      <w:proofErr w:type="spellEnd"/>
      <w:r w:rsidRPr="00F73CE0">
        <w:rPr>
          <w:rFonts w:ascii="Arial" w:hAnsi="Arial" w:cs="Arial"/>
        </w:rPr>
        <w:t xml:space="preserve"> Borneo Lestari </w:t>
      </w:r>
      <w:proofErr w:type="spellStart"/>
      <w:r w:rsidRPr="00F73CE0">
        <w:rPr>
          <w:rFonts w:ascii="Arial" w:hAnsi="Arial" w:cs="Arial"/>
        </w:rPr>
        <w:t>Banjarbaru</w:t>
      </w:r>
      <w:proofErr w:type="spellEnd"/>
    </w:p>
    <w:p w:rsidR="0033741C" w:rsidRPr="00E910B3" w:rsidRDefault="0033741C" w:rsidP="0033741C">
      <w:pPr>
        <w:rPr>
          <w:rFonts w:ascii="Arial" w:hAnsi="Arial" w:cs="Arial"/>
          <w:i/>
          <w:lang w:val="id-ID"/>
        </w:rPr>
      </w:pPr>
      <w:r w:rsidRPr="00F73CE0">
        <w:rPr>
          <w:rFonts w:ascii="Arial" w:hAnsi="Arial" w:cs="Arial"/>
          <w:vertAlign w:val="superscript"/>
        </w:rPr>
        <w:t>(2)</w:t>
      </w:r>
      <w:r>
        <w:rPr>
          <w:rFonts w:ascii="Arial" w:hAnsi="Arial" w:cs="Arial"/>
        </w:rPr>
        <w:t xml:space="preserve"> </w:t>
      </w:r>
      <w:proofErr w:type="spellStart"/>
      <w:r>
        <w:rPr>
          <w:rFonts w:ascii="Arial" w:hAnsi="Arial" w:cs="Arial"/>
        </w:rPr>
        <w:t>Poltekes</w:t>
      </w:r>
      <w:proofErr w:type="spellEnd"/>
      <w:r>
        <w:rPr>
          <w:rFonts w:ascii="Arial" w:hAnsi="Arial" w:cs="Arial"/>
        </w:rPr>
        <w:t xml:space="preserve"> </w:t>
      </w:r>
      <w:proofErr w:type="spellStart"/>
      <w:r>
        <w:rPr>
          <w:rFonts w:ascii="Arial" w:hAnsi="Arial" w:cs="Arial"/>
        </w:rPr>
        <w:t>Kemenkes</w:t>
      </w:r>
      <w:proofErr w:type="spellEnd"/>
      <w:r>
        <w:rPr>
          <w:rFonts w:ascii="Arial" w:hAnsi="Arial" w:cs="Arial"/>
        </w:rPr>
        <w:t xml:space="preserve"> Banjarmasin</w:t>
      </w:r>
    </w:p>
    <w:p w:rsidR="0033741C" w:rsidRPr="0033741C" w:rsidRDefault="0033741C">
      <w:pPr>
        <w:rPr>
          <w:rFonts w:ascii="Arial" w:hAnsi="Arial" w:cs="Arial"/>
          <w:lang w:val="id-ID"/>
        </w:rPr>
      </w:pPr>
    </w:p>
    <w:sectPr w:rsidR="0033741C" w:rsidRPr="0033741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1C" w:rsidRDefault="0033741C" w:rsidP="0033741C">
      <w:pPr>
        <w:spacing w:after="0" w:line="240" w:lineRule="auto"/>
      </w:pPr>
      <w:r>
        <w:separator/>
      </w:r>
    </w:p>
  </w:endnote>
  <w:endnote w:type="continuationSeparator" w:id="0">
    <w:p w:rsidR="0033741C" w:rsidRDefault="0033741C" w:rsidP="00337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41C" w:rsidRPr="0033741C" w:rsidRDefault="0033741C" w:rsidP="0033741C">
    <w:pPr>
      <w:spacing w:after="0" w:line="240" w:lineRule="auto"/>
      <w:jc w:val="both"/>
      <w:rPr>
        <w:rFonts w:ascii="Arial" w:hAnsi="Arial" w:cs="Arial"/>
        <w:b/>
        <w:i/>
        <w:lang w:val="id-ID"/>
      </w:rPr>
    </w:pPr>
    <w:r w:rsidRPr="0033741C">
      <w:rPr>
        <w:rFonts w:ascii="Arial" w:hAnsi="Arial" w:cs="Arial"/>
        <w:b/>
        <w:i/>
        <w:lang w:val="id-ID"/>
      </w:rPr>
      <w:t xml:space="preserve">Gambaran </w:t>
    </w:r>
    <w:r w:rsidRPr="0033741C">
      <w:rPr>
        <w:rFonts w:ascii="Arial" w:hAnsi="Arial" w:cs="Arial"/>
        <w:b/>
        <w:i/>
      </w:rPr>
      <w:t xml:space="preserve">Kadar </w:t>
    </w:r>
    <w:r w:rsidRPr="0033741C">
      <w:rPr>
        <w:rFonts w:ascii="Arial" w:hAnsi="Arial" w:cs="Arial"/>
        <w:b/>
        <w:i/>
        <w:lang w:val="id-ID"/>
      </w:rPr>
      <w:t>Kreatinin  Pada Kuli Angkut Yang Mengkonsumsi Suplemen Berenergi  Di Pasar Bauntung Banjarbaru Tahun 2014</w:t>
    </w:r>
  </w:p>
  <w:p w:rsidR="0033741C" w:rsidRPr="0033741C" w:rsidRDefault="0033741C" w:rsidP="0033741C">
    <w:pPr>
      <w:pStyle w:val="Footer"/>
      <w:jc w:val="both"/>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1C" w:rsidRDefault="0033741C" w:rsidP="0033741C">
      <w:pPr>
        <w:spacing w:after="0" w:line="240" w:lineRule="auto"/>
      </w:pPr>
      <w:r>
        <w:separator/>
      </w:r>
    </w:p>
  </w:footnote>
  <w:footnote w:type="continuationSeparator" w:id="0">
    <w:p w:rsidR="0033741C" w:rsidRDefault="0033741C" w:rsidP="003374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991743"/>
      <w:docPartObj>
        <w:docPartGallery w:val="Page Numbers (Top of Page)"/>
        <w:docPartUnique/>
      </w:docPartObj>
    </w:sdtPr>
    <w:sdtEndPr>
      <w:rPr>
        <w:noProof/>
      </w:rPr>
    </w:sdtEndPr>
    <w:sdtContent>
      <w:p w:rsidR="0033741C" w:rsidRDefault="0033741C">
        <w:pPr>
          <w:pStyle w:val="Header"/>
          <w:jc w:val="right"/>
        </w:pPr>
        <w:r>
          <w:rPr>
            <w:lang w:val="id-ID"/>
          </w:rPr>
          <w:t>40</w:t>
        </w:r>
      </w:p>
    </w:sdtContent>
  </w:sdt>
  <w:p w:rsidR="0033741C" w:rsidRPr="0033741C" w:rsidRDefault="0033741C" w:rsidP="003374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A5C"/>
    <w:rsid w:val="002D5403"/>
    <w:rsid w:val="0033741C"/>
    <w:rsid w:val="00613A5C"/>
    <w:rsid w:val="009C6F7A"/>
    <w:rsid w:val="00FF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13A5C"/>
  </w:style>
  <w:style w:type="paragraph" w:styleId="ListParagraph">
    <w:name w:val="List Paragraph"/>
    <w:basedOn w:val="Normal"/>
    <w:uiPriority w:val="34"/>
    <w:qFormat/>
    <w:rsid w:val="00613A5C"/>
    <w:pPr>
      <w:ind w:left="720"/>
      <w:contextualSpacing/>
    </w:pPr>
  </w:style>
  <w:style w:type="character" w:styleId="Hyperlink">
    <w:name w:val="Hyperlink"/>
    <w:basedOn w:val="DefaultParagraphFont"/>
    <w:uiPriority w:val="99"/>
    <w:unhideWhenUsed/>
    <w:rsid w:val="00613A5C"/>
    <w:rPr>
      <w:color w:val="0000FF" w:themeColor="hyperlink"/>
      <w:u w:val="single"/>
    </w:rPr>
  </w:style>
  <w:style w:type="paragraph" w:styleId="Header">
    <w:name w:val="header"/>
    <w:basedOn w:val="Normal"/>
    <w:link w:val="HeaderChar"/>
    <w:uiPriority w:val="99"/>
    <w:unhideWhenUsed/>
    <w:rsid w:val="00337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41C"/>
  </w:style>
  <w:style w:type="paragraph" w:styleId="Footer">
    <w:name w:val="footer"/>
    <w:basedOn w:val="Normal"/>
    <w:link w:val="FooterChar"/>
    <w:uiPriority w:val="99"/>
    <w:unhideWhenUsed/>
    <w:rsid w:val="00337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13A5C"/>
  </w:style>
  <w:style w:type="paragraph" w:styleId="ListParagraph">
    <w:name w:val="List Paragraph"/>
    <w:basedOn w:val="Normal"/>
    <w:uiPriority w:val="34"/>
    <w:qFormat/>
    <w:rsid w:val="00613A5C"/>
    <w:pPr>
      <w:ind w:left="720"/>
      <w:contextualSpacing/>
    </w:pPr>
  </w:style>
  <w:style w:type="character" w:styleId="Hyperlink">
    <w:name w:val="Hyperlink"/>
    <w:basedOn w:val="DefaultParagraphFont"/>
    <w:uiPriority w:val="99"/>
    <w:unhideWhenUsed/>
    <w:rsid w:val="00613A5C"/>
    <w:rPr>
      <w:color w:val="0000FF" w:themeColor="hyperlink"/>
      <w:u w:val="single"/>
    </w:rPr>
  </w:style>
  <w:style w:type="paragraph" w:styleId="Header">
    <w:name w:val="header"/>
    <w:basedOn w:val="Normal"/>
    <w:link w:val="HeaderChar"/>
    <w:uiPriority w:val="99"/>
    <w:unhideWhenUsed/>
    <w:rsid w:val="00337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741C"/>
  </w:style>
  <w:style w:type="paragraph" w:styleId="Footer">
    <w:name w:val="footer"/>
    <w:basedOn w:val="Normal"/>
    <w:link w:val="FooterChar"/>
    <w:uiPriority w:val="99"/>
    <w:unhideWhenUsed/>
    <w:rsid w:val="00337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ndacuacua@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Client 25</cp:lastModifiedBy>
  <cp:revision>5</cp:revision>
  <dcterms:created xsi:type="dcterms:W3CDTF">2015-06-27T06:37:00Z</dcterms:created>
  <dcterms:modified xsi:type="dcterms:W3CDTF">2015-08-08T01:17:00Z</dcterms:modified>
</cp:coreProperties>
</file>